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0E18" w14:textId="77777777" w:rsidR="00966EBD" w:rsidRDefault="0074587B">
      <w:r>
        <w:t>LINKÖPINGS UNIVERSITET</w:t>
      </w:r>
    </w:p>
    <w:p w14:paraId="2004815E" w14:textId="77777777" w:rsidR="0074587B" w:rsidRDefault="0074587B">
      <w:r>
        <w:t>Institutionen för kultur och samhälle (IKOS)</w:t>
      </w:r>
    </w:p>
    <w:p w14:paraId="67E3B409" w14:textId="77777777" w:rsidR="0074587B" w:rsidRDefault="0074587B">
      <w:r>
        <w:t>Ämneslärarprogrammet</w:t>
      </w:r>
    </w:p>
    <w:p w14:paraId="257EA2A6" w14:textId="3A54BBC9" w:rsidR="0074587B" w:rsidRDefault="009A3ABA">
      <w:r>
        <w:t>Ht 2022</w:t>
      </w:r>
    </w:p>
    <w:p w14:paraId="686F07C7" w14:textId="3E84D0AC" w:rsidR="00AE12CE" w:rsidRPr="00AE12CE" w:rsidRDefault="009A3ABA" w:rsidP="00AE12CE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STUDIE</w:t>
      </w:r>
      <w:r w:rsidR="00AE12CE" w:rsidRPr="00AE12CE">
        <w:rPr>
          <w:b/>
          <w:sz w:val="36"/>
          <w:szCs w:val="36"/>
        </w:rPr>
        <w:t xml:space="preserve">HANDLEDNING </w:t>
      </w:r>
    </w:p>
    <w:p w14:paraId="068A4C57" w14:textId="77777777" w:rsidR="00AE12CE" w:rsidRPr="00AE12CE" w:rsidRDefault="00AE12CE" w:rsidP="00AE12CE">
      <w:pPr>
        <w:rPr>
          <w:sz w:val="28"/>
          <w:szCs w:val="28"/>
        </w:rPr>
      </w:pPr>
      <w:r w:rsidRPr="00AE12CE">
        <w:rPr>
          <w:sz w:val="28"/>
          <w:szCs w:val="28"/>
        </w:rPr>
        <w:t>Svenska 61-75 hp, 9ASV58</w:t>
      </w:r>
    </w:p>
    <w:p w14:paraId="58C7149F" w14:textId="77777777" w:rsidR="00AE12CE" w:rsidRDefault="00AE12CE"/>
    <w:p w14:paraId="39FF9A10" w14:textId="42E8EF3F" w:rsidR="001209B7" w:rsidRDefault="00AE12CE">
      <w:r>
        <w:rPr>
          <w:noProof/>
          <w:lang w:eastAsia="sv-SE"/>
        </w:rPr>
        <w:drawing>
          <wp:inline distT="0" distB="0" distL="0" distR="0" wp14:anchorId="13D58108" wp14:editId="680CCB9E">
            <wp:extent cx="2182586" cy="2681031"/>
            <wp:effectExtent l="0" t="0" r="8255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Books_of_the_Pas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23" cy="27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328AEE" w14:textId="6581D86E" w:rsidR="0074587B" w:rsidRPr="00661A72" w:rsidRDefault="00AE12CE" w:rsidP="00661A72">
      <w:pPr>
        <w:pStyle w:val="Rubrik1"/>
      </w:pPr>
      <w:r w:rsidRPr="00661A72">
        <w:t xml:space="preserve">Välkommen till kursen 9asv58 </w:t>
      </w:r>
    </w:p>
    <w:p w14:paraId="34E3E19D" w14:textId="77777777" w:rsidR="00542E01" w:rsidRDefault="00AE12CE">
      <w:pPr>
        <w:rPr>
          <w:b/>
          <w:szCs w:val="24"/>
        </w:rPr>
      </w:pPr>
      <w:r w:rsidRPr="00661A72">
        <w:rPr>
          <w:szCs w:val="24"/>
        </w:rPr>
        <w:t xml:space="preserve">Kursen startar med delkurs 1 </w:t>
      </w:r>
      <w:r w:rsidR="009A3ABA">
        <w:rPr>
          <w:b/>
          <w:szCs w:val="24"/>
        </w:rPr>
        <w:t>måndagen den 22/8 2022</w:t>
      </w:r>
      <w:r w:rsidRPr="00661A72">
        <w:rPr>
          <w:b/>
          <w:szCs w:val="24"/>
        </w:rPr>
        <w:t xml:space="preserve"> kl 10.15 i sal </w:t>
      </w:r>
      <w:r w:rsidR="0020254B">
        <w:rPr>
          <w:b/>
          <w:szCs w:val="24"/>
        </w:rPr>
        <w:t>Ellen plan 4</w:t>
      </w:r>
      <w:r w:rsidRPr="00661A72">
        <w:rPr>
          <w:b/>
          <w:szCs w:val="24"/>
        </w:rPr>
        <w:t xml:space="preserve"> i Key-huset. </w:t>
      </w:r>
    </w:p>
    <w:p w14:paraId="4158F151" w14:textId="41A0121E" w:rsidR="00AE12CE" w:rsidRPr="00661A72" w:rsidRDefault="00542E01">
      <w:pPr>
        <w:rPr>
          <w:b/>
          <w:szCs w:val="24"/>
        </w:rPr>
      </w:pPr>
      <w:r>
        <w:rPr>
          <w:b/>
          <w:szCs w:val="24"/>
        </w:rPr>
        <w:t xml:space="preserve">Observera att det är lektion 10.15-12.00 och 13.15 -15.00 på måndagen </w:t>
      </w:r>
    </w:p>
    <w:p w14:paraId="4D495BA5" w14:textId="561B30BB" w:rsidR="00AE12CE" w:rsidRPr="00661A72" w:rsidRDefault="00AE12CE">
      <w:pPr>
        <w:rPr>
          <w:szCs w:val="24"/>
        </w:rPr>
      </w:pPr>
      <w:r w:rsidRPr="00661A72">
        <w:rPr>
          <w:szCs w:val="24"/>
        </w:rPr>
        <w:t>Kursen är en fördjupningskurs</w:t>
      </w:r>
      <w:r w:rsidR="00661A72">
        <w:rPr>
          <w:szCs w:val="24"/>
        </w:rPr>
        <w:t xml:space="preserve"> på avancerad nivå </w:t>
      </w:r>
      <w:r w:rsidRPr="00661A72">
        <w:rPr>
          <w:szCs w:val="24"/>
        </w:rPr>
        <w:t xml:space="preserve"> speciellt inriktad för undervisning i svenska 7-9. </w:t>
      </w:r>
    </w:p>
    <w:p w14:paraId="75BF8880" w14:textId="0204700E" w:rsidR="00AE12CE" w:rsidRPr="00661A72" w:rsidRDefault="00AE12CE">
      <w:pPr>
        <w:rPr>
          <w:szCs w:val="24"/>
        </w:rPr>
      </w:pPr>
      <w:r w:rsidRPr="00661A72">
        <w:rPr>
          <w:szCs w:val="24"/>
        </w:rPr>
        <w:t xml:space="preserve">Undervisande lärare är: </w:t>
      </w:r>
    </w:p>
    <w:p w14:paraId="3D094A03" w14:textId="1E70A584" w:rsidR="00AE12CE" w:rsidRPr="009B6407" w:rsidRDefault="00AE12CE">
      <w:pPr>
        <w:rPr>
          <w:szCs w:val="24"/>
        </w:rPr>
      </w:pPr>
      <w:r w:rsidRPr="00661A72">
        <w:rPr>
          <w:szCs w:val="24"/>
        </w:rPr>
        <w:t xml:space="preserve">Ann-Sofie Persson </w:t>
      </w:r>
      <w:hyperlink r:id="rId8" w:history="1">
        <w:r w:rsidRPr="00661A72">
          <w:rPr>
            <w:rStyle w:val="Hyperlnk"/>
            <w:szCs w:val="24"/>
          </w:rPr>
          <w:t>ann-sofie.persson@liu.se</w:t>
        </w:r>
      </w:hyperlink>
      <w:r w:rsidR="009B6407">
        <w:rPr>
          <w:rStyle w:val="Hyperlnk"/>
          <w:szCs w:val="24"/>
        </w:rPr>
        <w:t xml:space="preserve">  </w:t>
      </w:r>
      <w:r w:rsidR="009B6407">
        <w:rPr>
          <w:rStyle w:val="Hyperlnk"/>
          <w:color w:val="auto"/>
          <w:szCs w:val="24"/>
          <w:u w:val="none"/>
        </w:rPr>
        <w:t xml:space="preserve"> (ansvarig delkurs 1)</w:t>
      </w:r>
    </w:p>
    <w:p w14:paraId="1D7B6B64" w14:textId="011598C4" w:rsidR="00AE12CE" w:rsidRPr="00661A72" w:rsidRDefault="00AE12CE">
      <w:pPr>
        <w:rPr>
          <w:szCs w:val="24"/>
        </w:rPr>
      </w:pPr>
      <w:r w:rsidRPr="00661A72">
        <w:rPr>
          <w:szCs w:val="24"/>
        </w:rPr>
        <w:t xml:space="preserve">Bengt-Göran Martinsson </w:t>
      </w:r>
      <w:hyperlink r:id="rId9" w:history="1">
        <w:r w:rsidRPr="00661A72">
          <w:rPr>
            <w:rStyle w:val="Hyperlnk"/>
            <w:szCs w:val="24"/>
          </w:rPr>
          <w:t>bengt-goran.martinsson@liu.se</w:t>
        </w:r>
      </w:hyperlink>
      <w:r w:rsidRPr="00661A72">
        <w:rPr>
          <w:szCs w:val="24"/>
        </w:rPr>
        <w:t xml:space="preserve"> </w:t>
      </w:r>
    </w:p>
    <w:p w14:paraId="34924B6E" w14:textId="49BE3107" w:rsidR="00AE12CE" w:rsidRPr="00661A72" w:rsidRDefault="00AE12CE">
      <w:pPr>
        <w:rPr>
          <w:szCs w:val="24"/>
        </w:rPr>
      </w:pPr>
      <w:r w:rsidRPr="00661A72">
        <w:rPr>
          <w:szCs w:val="24"/>
        </w:rPr>
        <w:t xml:space="preserve">Fredrik Olsson </w:t>
      </w:r>
      <w:hyperlink r:id="rId10" w:history="1">
        <w:r w:rsidRPr="00661A72">
          <w:rPr>
            <w:rStyle w:val="Hyperlnk"/>
            <w:szCs w:val="24"/>
          </w:rPr>
          <w:t>fredrik.t.olsson@liu.se</w:t>
        </w:r>
      </w:hyperlink>
      <w:r w:rsidRPr="00661A72">
        <w:rPr>
          <w:szCs w:val="24"/>
        </w:rPr>
        <w:t xml:space="preserve"> </w:t>
      </w:r>
      <w:r w:rsidR="009B6407">
        <w:rPr>
          <w:szCs w:val="24"/>
        </w:rPr>
        <w:t xml:space="preserve"> (ansvarig delkurs 2)</w:t>
      </w:r>
    </w:p>
    <w:p w14:paraId="47D59FD1" w14:textId="7EB0C9DD" w:rsidR="00AE12CE" w:rsidRPr="00661A72" w:rsidRDefault="00AE12CE">
      <w:pPr>
        <w:rPr>
          <w:szCs w:val="24"/>
        </w:rPr>
      </w:pPr>
      <w:r w:rsidRPr="00661A72">
        <w:rPr>
          <w:szCs w:val="24"/>
        </w:rPr>
        <w:t xml:space="preserve">Suzanne Parmenius Swärd </w:t>
      </w:r>
      <w:hyperlink r:id="rId11" w:history="1">
        <w:r w:rsidRPr="00661A72">
          <w:rPr>
            <w:rStyle w:val="Hyperlnk"/>
            <w:szCs w:val="24"/>
          </w:rPr>
          <w:t>suzanne.parmenius-sward@liu.se</w:t>
        </w:r>
      </w:hyperlink>
      <w:r w:rsidRPr="00661A72">
        <w:rPr>
          <w:szCs w:val="24"/>
        </w:rPr>
        <w:t xml:space="preserve"> </w:t>
      </w:r>
      <w:r w:rsidR="00661A72">
        <w:rPr>
          <w:szCs w:val="24"/>
        </w:rPr>
        <w:t>(kursansvarig)</w:t>
      </w:r>
    </w:p>
    <w:p w14:paraId="08618B84" w14:textId="363BEBAC" w:rsidR="00AE12CE" w:rsidRPr="009A3ABA" w:rsidRDefault="00AE12CE">
      <w:pPr>
        <w:rPr>
          <w:sz w:val="28"/>
          <w:szCs w:val="28"/>
        </w:rPr>
      </w:pPr>
      <w:r w:rsidRPr="009A3ABA">
        <w:rPr>
          <w:szCs w:val="24"/>
        </w:rPr>
        <w:t>Administratör:</w:t>
      </w:r>
      <w:r w:rsidR="009A3ABA" w:rsidRPr="009A3ABA">
        <w:rPr>
          <w:szCs w:val="24"/>
        </w:rPr>
        <w:t xml:space="preserve"> Elin Elwin </w:t>
      </w:r>
      <w:hyperlink r:id="rId12" w:history="1">
        <w:r w:rsidR="009A3ABA" w:rsidRPr="008F6825">
          <w:rPr>
            <w:rStyle w:val="Hyperlnk"/>
            <w:szCs w:val="24"/>
          </w:rPr>
          <w:t>elin.elwin@liu.se</w:t>
        </w:r>
      </w:hyperlink>
      <w:r w:rsidR="009A3ABA">
        <w:rPr>
          <w:szCs w:val="24"/>
        </w:rPr>
        <w:t xml:space="preserve"> </w:t>
      </w:r>
      <w:r w:rsidRPr="009A3ABA">
        <w:rPr>
          <w:sz w:val="28"/>
          <w:szCs w:val="28"/>
        </w:rPr>
        <w:t xml:space="preserve"> </w:t>
      </w:r>
    </w:p>
    <w:p w14:paraId="0B501083" w14:textId="77777777" w:rsidR="00AE12CE" w:rsidRPr="009A3ABA" w:rsidRDefault="00AE12CE" w:rsidP="007E7B92">
      <w:pPr>
        <w:shd w:val="clear" w:color="auto" w:fill="FFFFFF"/>
        <w:spacing w:before="120" w:after="72" w:line="240" w:lineRule="auto"/>
        <w:outlineLvl w:val="2"/>
        <w:rPr>
          <w:rFonts w:ascii="Arial" w:eastAsia="Times New Roman" w:hAnsi="Arial" w:cs="Arial"/>
          <w:color w:val="1D1D1B"/>
          <w:sz w:val="30"/>
          <w:szCs w:val="30"/>
          <w:lang w:eastAsia="fr-FR"/>
        </w:rPr>
      </w:pPr>
    </w:p>
    <w:p w14:paraId="2FC292BB" w14:textId="77777777" w:rsidR="00AE12CE" w:rsidRPr="009A3ABA" w:rsidRDefault="00AE12CE" w:rsidP="007E7B92">
      <w:pPr>
        <w:shd w:val="clear" w:color="auto" w:fill="FFFFFF"/>
        <w:spacing w:before="120" w:after="72" w:line="240" w:lineRule="auto"/>
        <w:outlineLvl w:val="2"/>
        <w:rPr>
          <w:rFonts w:ascii="Arial" w:eastAsia="Times New Roman" w:hAnsi="Arial" w:cs="Arial"/>
          <w:color w:val="1D1D1B"/>
          <w:sz w:val="30"/>
          <w:szCs w:val="30"/>
          <w:lang w:eastAsia="fr-FR"/>
        </w:rPr>
      </w:pPr>
    </w:p>
    <w:p w14:paraId="39BB7F62" w14:textId="199622D2" w:rsidR="007E7B92" w:rsidRPr="00661A72" w:rsidRDefault="007E7B92" w:rsidP="00661A72">
      <w:pPr>
        <w:pStyle w:val="Rubrik1"/>
        <w:rPr>
          <w:rFonts w:eastAsia="Times New Roman"/>
          <w:lang w:eastAsia="fr-FR"/>
        </w:rPr>
      </w:pPr>
      <w:r w:rsidRPr="00661A72">
        <w:rPr>
          <w:rFonts w:eastAsia="Times New Roman"/>
          <w:lang w:eastAsia="fr-FR"/>
        </w:rPr>
        <w:lastRenderedPageBreak/>
        <w:t>Lärandemål</w:t>
      </w:r>
    </w:p>
    <w:p w14:paraId="6912A984" w14:textId="77777777" w:rsidR="007E7B92" w:rsidRPr="00661A72" w:rsidRDefault="007E7B92" w:rsidP="007E7B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Efter avslutad kurs skall den studerande kunna:</w:t>
      </w:r>
    </w:p>
    <w:p w14:paraId="0BFE21C5" w14:textId="77777777" w:rsidR="007E7B92" w:rsidRPr="00661A72" w:rsidRDefault="007E7B92" w:rsidP="007E7B92">
      <w:pPr>
        <w:numPr>
          <w:ilvl w:val="0"/>
          <w:numId w:val="1"/>
        </w:numPr>
        <w:shd w:val="clear" w:color="auto" w:fill="FFFFFF"/>
        <w:spacing w:after="72" w:line="240" w:lineRule="auto"/>
        <w:ind w:left="0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redogöra för och tillämpa några centrala litteraturvetenskapliga och språkvetenskapliga teorier och metoder i analys av texter av olika slag.</w:t>
      </w:r>
    </w:p>
    <w:p w14:paraId="2F623CDD" w14:textId="77777777" w:rsidR="007E7B92" w:rsidRPr="00661A72" w:rsidRDefault="007E7B92" w:rsidP="007E7B92">
      <w:pPr>
        <w:numPr>
          <w:ilvl w:val="0"/>
          <w:numId w:val="1"/>
        </w:numPr>
        <w:shd w:val="clear" w:color="auto" w:fill="FFFFFF"/>
        <w:spacing w:after="72" w:line="240" w:lineRule="auto"/>
        <w:ind w:left="0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visa utvecklad förmåga att utifrån litteraturvetenskapliga begrepp och perspektiv analysera och tolka skönlitterära texter i olika genrer.</w:t>
      </w:r>
    </w:p>
    <w:p w14:paraId="66C5A9E6" w14:textId="77777777" w:rsidR="007E7B92" w:rsidRPr="00661A72" w:rsidRDefault="007E7B92" w:rsidP="007E7B92">
      <w:pPr>
        <w:numPr>
          <w:ilvl w:val="0"/>
          <w:numId w:val="1"/>
        </w:numPr>
        <w:shd w:val="clear" w:color="auto" w:fill="FFFFFF"/>
        <w:spacing w:after="72" w:line="240" w:lineRule="auto"/>
        <w:ind w:left="0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visa utvecklad förmåga att utifrån språkvetenskapliga begrepp och perspektiv analysera och kritiskt granska brukstexter av olika slag.</w:t>
      </w:r>
    </w:p>
    <w:p w14:paraId="4813BE90" w14:textId="77777777" w:rsidR="007E7B92" w:rsidRPr="00661A72" w:rsidRDefault="007E7B92" w:rsidP="007E7B92">
      <w:pPr>
        <w:numPr>
          <w:ilvl w:val="0"/>
          <w:numId w:val="1"/>
        </w:numPr>
        <w:shd w:val="clear" w:color="auto" w:fill="FFFFFF"/>
        <w:spacing w:after="72" w:line="240" w:lineRule="auto"/>
        <w:ind w:left="0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med stöd i språk- och litteraturvetenskapliga teorier om text och läsning problematisera didaktiska och vetenskapliga frågor inom skolämnet svenska.</w:t>
      </w:r>
    </w:p>
    <w:p w14:paraId="758A35A7" w14:textId="77777777" w:rsidR="00434C3E" w:rsidRDefault="00434C3E" w:rsidP="007E7B92">
      <w:pPr>
        <w:shd w:val="clear" w:color="auto" w:fill="FFFFFF"/>
        <w:spacing w:before="120" w:after="72" w:line="240" w:lineRule="auto"/>
        <w:outlineLvl w:val="2"/>
        <w:rPr>
          <w:rFonts w:ascii="Arial" w:eastAsia="Times New Roman" w:hAnsi="Arial" w:cs="Arial"/>
          <w:color w:val="1D1D1B"/>
          <w:sz w:val="30"/>
          <w:szCs w:val="30"/>
          <w:lang w:eastAsia="fr-FR"/>
        </w:rPr>
      </w:pPr>
    </w:p>
    <w:p w14:paraId="38826444" w14:textId="5779C512" w:rsidR="007E7B92" w:rsidRPr="00661A72" w:rsidRDefault="007E7B92" w:rsidP="00661A72">
      <w:pPr>
        <w:pStyle w:val="Rubrik1"/>
        <w:rPr>
          <w:rFonts w:eastAsia="Times New Roman"/>
          <w:lang w:eastAsia="fr-FR"/>
        </w:rPr>
      </w:pPr>
      <w:r w:rsidRPr="00661A72">
        <w:rPr>
          <w:rFonts w:eastAsia="Times New Roman"/>
          <w:lang w:eastAsia="fr-FR"/>
        </w:rPr>
        <w:t>Kursinnehåll</w:t>
      </w:r>
    </w:p>
    <w:p w14:paraId="7D4D6941" w14:textId="77777777" w:rsidR="007E7B92" w:rsidRPr="00661A72" w:rsidRDefault="007E7B92" w:rsidP="007E7B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Kursen innehåller två delkurser: en litteraturvetenskaplig och en språkvetenskaplig fördjupning. I båda delkurserna diskuteras didaktiska och vetenskapliga perspektiv på svenskämnet.</w:t>
      </w:r>
    </w:p>
    <w:p w14:paraId="0A3034D3" w14:textId="3A810183" w:rsidR="00CC2C9D" w:rsidRDefault="007E7B92" w:rsidP="00CC2C9D">
      <w:pPr>
        <w:pStyle w:val="Rubrik2"/>
        <w:rPr>
          <w:rFonts w:eastAsia="Times New Roman"/>
          <w:lang w:eastAsia="fr-FR"/>
        </w:rPr>
      </w:pPr>
      <w:r w:rsidRPr="007E7B92">
        <w:rPr>
          <w:rFonts w:eastAsia="Times New Roman"/>
          <w:lang w:eastAsia="fr-FR"/>
        </w:rPr>
        <w:t>Litteraturvetenskap</w:t>
      </w:r>
      <w:r w:rsidR="00260B00">
        <w:rPr>
          <w:rFonts w:eastAsia="Times New Roman"/>
          <w:lang w:eastAsia="fr-FR"/>
        </w:rPr>
        <w:t xml:space="preserve"> v. 34-38</w:t>
      </w:r>
    </w:p>
    <w:p w14:paraId="1DCBD9AD" w14:textId="38720B81" w:rsidR="007E7B92" w:rsidRPr="00EF64F9" w:rsidRDefault="007E7B92" w:rsidP="00CC2C9D">
      <w:pPr>
        <w:shd w:val="clear" w:color="auto" w:fill="FFFFFF"/>
        <w:spacing w:before="100" w:beforeAutospacing="1" w:after="0" w:line="276" w:lineRule="auto"/>
        <w:rPr>
          <w:rFonts w:eastAsia="Times New Roman" w:cs="Times New Roman"/>
          <w:color w:val="1D1D1B"/>
          <w:szCs w:val="24"/>
          <w:lang w:eastAsia="fr-FR"/>
        </w:rPr>
      </w:pPr>
      <w:r w:rsidRPr="00EF64F9">
        <w:rPr>
          <w:rFonts w:eastAsia="Times New Roman" w:cs="Times New Roman"/>
          <w:color w:val="1D1D1B"/>
          <w:szCs w:val="24"/>
          <w:lang w:eastAsia="fr-FR"/>
        </w:rPr>
        <w:t>I delkursen diskuteras centrala litteraturvetenskapliga teorier, metoder och begrepp, vilka tillämpas i analys och tolkning av litterära exempel. Kursen behandlar dialoger mellan texter i olika genrer och mellan medier.</w:t>
      </w:r>
    </w:p>
    <w:p w14:paraId="39CF2BF3" w14:textId="77777777" w:rsidR="00AE12CE" w:rsidRDefault="00AE12CE" w:rsidP="00CC2C9D">
      <w:pPr>
        <w:pStyle w:val="Rubrik2"/>
        <w:rPr>
          <w:rFonts w:eastAsia="Times New Roman"/>
          <w:lang w:eastAsia="fr-FR"/>
        </w:rPr>
      </w:pPr>
    </w:p>
    <w:p w14:paraId="157E078F" w14:textId="573B8271" w:rsidR="009E0F0E" w:rsidRDefault="009E0F0E" w:rsidP="00CC2C9D">
      <w:pPr>
        <w:pStyle w:val="Rubrik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Språkvetenskap/textl</w:t>
      </w:r>
      <w:r w:rsidRPr="009E0F0E">
        <w:rPr>
          <w:rFonts w:eastAsia="Times New Roman"/>
          <w:lang w:eastAsia="fr-FR"/>
        </w:rPr>
        <w:t>ingvistik</w:t>
      </w:r>
      <w:r w:rsidR="00260B00">
        <w:rPr>
          <w:rFonts w:eastAsia="Times New Roman"/>
          <w:lang w:eastAsia="fr-FR"/>
        </w:rPr>
        <w:t xml:space="preserve"> v.39-43</w:t>
      </w:r>
    </w:p>
    <w:p w14:paraId="09DC0210" w14:textId="4995C9D0" w:rsidR="009E0F0E" w:rsidRPr="00EF64F9" w:rsidRDefault="009E0F0E" w:rsidP="00EF64F9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1D1D1B"/>
          <w:szCs w:val="24"/>
          <w:lang w:eastAsia="fr-FR"/>
        </w:rPr>
      </w:pPr>
      <w:r w:rsidRPr="00EF64F9">
        <w:rPr>
          <w:rFonts w:eastAsia="Times New Roman" w:cs="Times New Roman"/>
          <w:color w:val="1D1D1B"/>
          <w:szCs w:val="24"/>
          <w:lang w:eastAsia="fr-FR"/>
        </w:rPr>
        <w:t>I delkursen studeras funktionell  textanalys på ett antal brukstexter och visuella texter relevanta för undervisning i  7-9. Kursen behandlar också vetenskapliga och ämnesdidaktiska perspektiv och frågor i ämnet svenska</w:t>
      </w:r>
    </w:p>
    <w:p w14:paraId="19681E52" w14:textId="76AFDEB3" w:rsidR="00CC2C9D" w:rsidRPr="00CC2C9D" w:rsidRDefault="00CC2C9D" w:rsidP="00CC2C9D">
      <w:pPr>
        <w:pStyle w:val="Rubrik2"/>
      </w:pPr>
      <w:r>
        <w:t>Examinationsmoment</w:t>
      </w:r>
    </w:p>
    <w:p w14:paraId="306A8D74" w14:textId="44AF6FFD" w:rsidR="007E7B92" w:rsidRDefault="007E7B92">
      <w:r>
        <w:t>HEM1</w:t>
      </w:r>
      <w:r w:rsidR="00434C3E">
        <w:t xml:space="preserve">. </w:t>
      </w:r>
      <w:r>
        <w:t>Skriftlig hemtentamen, Litteraturvetenskaplig analys</w:t>
      </w:r>
      <w:r w:rsidR="009E0F0E">
        <w:t xml:space="preserve"> </w:t>
      </w:r>
      <w:r>
        <w:t>U, G, VG</w:t>
      </w:r>
      <w:r w:rsidR="00434C3E">
        <w:t xml:space="preserve"> </w:t>
      </w:r>
      <w:r>
        <w:t>6 hp</w:t>
      </w:r>
    </w:p>
    <w:p w14:paraId="02C1592F" w14:textId="2E69EB9E" w:rsidR="007E7B92" w:rsidRDefault="007E7B92">
      <w:r>
        <w:t>HEM2</w:t>
      </w:r>
      <w:r w:rsidR="00434C3E">
        <w:t xml:space="preserve">. </w:t>
      </w:r>
      <w:r>
        <w:t>Skriftlig hemtentamen, Språkvetenskaplig analys</w:t>
      </w:r>
      <w:r w:rsidR="009E0F0E">
        <w:t xml:space="preserve"> </w:t>
      </w:r>
      <w:r>
        <w:t>U, G, VG</w:t>
      </w:r>
      <w:r w:rsidR="00434C3E">
        <w:t xml:space="preserve"> </w:t>
      </w:r>
      <w:r>
        <w:t>6 hp</w:t>
      </w:r>
    </w:p>
    <w:p w14:paraId="4E8722D6" w14:textId="7867C6C6" w:rsidR="007E7B92" w:rsidRDefault="00434C3E">
      <w:r>
        <w:t xml:space="preserve">SRE1. </w:t>
      </w:r>
      <w:r w:rsidR="007E7B92">
        <w:t>Skriftlig redovisning, Didaktiska och vetenskapliga perspektiv på svenskämnet</w:t>
      </w:r>
      <w:r w:rsidR="009E0F0E">
        <w:t xml:space="preserve"> </w:t>
      </w:r>
      <w:r w:rsidR="007E7B92">
        <w:t>U, G</w:t>
      </w:r>
      <w:r>
        <w:t xml:space="preserve"> ,</w:t>
      </w:r>
      <w:r w:rsidR="007E7B92">
        <w:t>2 hp</w:t>
      </w:r>
    </w:p>
    <w:p w14:paraId="31503F84" w14:textId="7B85F4F0" w:rsidR="007E7B92" w:rsidRDefault="007E7B92">
      <w:r>
        <w:t>MUN1</w:t>
      </w:r>
      <w:r w:rsidR="00434C3E">
        <w:t>.</w:t>
      </w:r>
      <w:r w:rsidR="009E0F0E">
        <w:t xml:space="preserve"> </w:t>
      </w:r>
      <w:r>
        <w:t>Muntlig redovisning, Kritiska perspektiv på svenskämnesdidaktik och svenskämnesdidaktisk forskning</w:t>
      </w:r>
      <w:r w:rsidR="009E0F0E">
        <w:t xml:space="preserve"> </w:t>
      </w:r>
      <w:r>
        <w:t>U, G</w:t>
      </w:r>
      <w:r w:rsidR="00434C3E">
        <w:t xml:space="preserve">, </w:t>
      </w:r>
      <w:r>
        <w:t>1 hp</w:t>
      </w:r>
    </w:p>
    <w:p w14:paraId="6EA17847" w14:textId="4970221D" w:rsidR="007E7B92" w:rsidRDefault="007E7B92">
      <w:r>
        <w:t>OBL1</w:t>
      </w:r>
      <w:r w:rsidR="00434C3E">
        <w:t xml:space="preserve">. </w:t>
      </w:r>
      <w:r>
        <w:t>Aktivt deltagande i seminarier, delkurs 1</w:t>
      </w:r>
      <w:r w:rsidR="00434C3E">
        <w:t xml:space="preserve">, </w:t>
      </w:r>
      <w:r>
        <w:t>D</w:t>
      </w:r>
      <w:r w:rsidR="00434C3E">
        <w:t xml:space="preserve">, </w:t>
      </w:r>
      <w:r>
        <w:t>0 hp</w:t>
      </w:r>
    </w:p>
    <w:p w14:paraId="43902704" w14:textId="275A9D12" w:rsidR="007E7B92" w:rsidRDefault="007E7B92">
      <w:r>
        <w:t>OBL2</w:t>
      </w:r>
      <w:r w:rsidR="00434C3E">
        <w:t xml:space="preserve">. </w:t>
      </w:r>
      <w:r>
        <w:t>Aktivt deltagande i seminarier, delkurs 2</w:t>
      </w:r>
      <w:r w:rsidR="00434C3E">
        <w:t xml:space="preserve"> </w:t>
      </w:r>
      <w:r>
        <w:t>D</w:t>
      </w:r>
      <w:r w:rsidR="00434C3E">
        <w:t xml:space="preserve">, </w:t>
      </w:r>
      <w:r>
        <w:t>0 hp</w:t>
      </w:r>
    </w:p>
    <w:p w14:paraId="6B9C30F7" w14:textId="77777777" w:rsidR="00EF64F9" w:rsidRPr="00763E74" w:rsidRDefault="00EF64F9" w:rsidP="00661A72">
      <w:pPr>
        <w:pStyle w:val="Rubrik2"/>
      </w:pPr>
      <w:r>
        <w:lastRenderedPageBreak/>
        <w:t>Uppgifter och examinationer:</w:t>
      </w:r>
    </w:p>
    <w:p w14:paraId="620F6AB7" w14:textId="77777777" w:rsidR="00EF64F9" w:rsidRDefault="00EF64F9" w:rsidP="00EF64F9">
      <w:r>
        <w:t>HEM1 Hemtentamen litteraturvetenskaplig teori och metod: Redogöra för en eller två teorier/metoder och applicera det på ett verk.</w:t>
      </w:r>
    </w:p>
    <w:p w14:paraId="047DD968" w14:textId="77777777" w:rsidR="00EF64F9" w:rsidRDefault="00EF64F9" w:rsidP="00EF64F9">
      <w:r>
        <w:t>HEM 2 Hemtentamen textanalys</w:t>
      </w:r>
    </w:p>
    <w:p w14:paraId="6B0A25F9" w14:textId="77777777" w:rsidR="00EF64F9" w:rsidRDefault="00EF64F9" w:rsidP="00EF64F9">
      <w:r>
        <w:t>SRE1 Diskutera och problematisera artiklar som har sin utgångspunkt i svenskämnesdidaktisk teori och praktik</w:t>
      </w:r>
    </w:p>
    <w:p w14:paraId="7F5FAE53" w14:textId="77777777" w:rsidR="00EF64F9" w:rsidRDefault="00EF64F9" w:rsidP="00EF64F9">
      <w:r>
        <w:t xml:space="preserve">MUN 1 Granska och redovisa med stöd i en digital presentation hur ämnesdidaktiska teorier gestaltas i praktiken. </w:t>
      </w:r>
    </w:p>
    <w:p w14:paraId="14AFA383" w14:textId="248BDE0E" w:rsidR="00EF64F9" w:rsidRDefault="00EF64F9" w:rsidP="00EF64F9">
      <w:r>
        <w:t xml:space="preserve">ILS-uppgifter enligt anvisningar </w:t>
      </w:r>
    </w:p>
    <w:p w14:paraId="35845E20" w14:textId="33CCFF2D" w:rsidR="00EF64F9" w:rsidRDefault="00EF64F9"/>
    <w:p w14:paraId="5A662515" w14:textId="4AA7E05E" w:rsidR="009A3ABA" w:rsidRDefault="009A3ABA" w:rsidP="009A3ABA">
      <w:pPr>
        <w:pStyle w:val="Rubrik2"/>
      </w:pPr>
      <w:r>
        <w:t>Arbetsformer:</w:t>
      </w:r>
    </w:p>
    <w:p w14:paraId="3B6561A8" w14:textId="24D29807" w:rsidR="0020254B" w:rsidRDefault="009A3ABA" w:rsidP="009A3ABA">
      <w:r>
        <w:t>Kursen genomförs i en ganska liten grupp som förhoppningsvis kan delas upp i två ILS-grupper. Eftersom  hela gruppen är liten kan inte så många lärarledda lektioner</w:t>
      </w:r>
      <w:r w:rsidR="0020254B">
        <w:t>/seminarier</w:t>
      </w:r>
      <w:r>
        <w:t xml:space="preserve"> hållas. Det betyder at</w:t>
      </w:r>
      <w:r w:rsidR="0020254B">
        <w:t xml:space="preserve">t det förväntas att ni </w:t>
      </w:r>
      <w:r>
        <w:t xml:space="preserve">lägger ner mycket arbete med inläsning och instudering på egen hand och i ILS-gruppen. </w:t>
      </w:r>
      <w:r w:rsidR="0020254B">
        <w:t xml:space="preserve">Det är obligatorisk närvaro på seminarierna vilket betyder väl förberedda seminarier och ett aktivt deltagande. </w:t>
      </w:r>
    </w:p>
    <w:p w14:paraId="3E1F0F52" w14:textId="3BD65B5D" w:rsidR="0020254B" w:rsidRDefault="0020254B" w:rsidP="0020254B">
      <w:pPr>
        <w:pStyle w:val="Rubrik2"/>
      </w:pPr>
      <w:r>
        <w:t xml:space="preserve">Information: </w:t>
      </w:r>
    </w:p>
    <w:p w14:paraId="297BD328" w14:textId="19D32EB8" w:rsidR="0020254B" w:rsidRDefault="0020254B" w:rsidP="009A3ABA">
      <w:r>
        <w:t xml:space="preserve">På Lisam finns mappar för respektive delkurs. I den mappen läggs allt material som tillhör delkursen. Det finns en särskild mapp för övergripande kursinformation. </w:t>
      </w:r>
    </w:p>
    <w:p w14:paraId="55B41891" w14:textId="01CC7C47" w:rsidR="0020254B" w:rsidRDefault="0020254B" w:rsidP="009A3ABA">
      <w:r>
        <w:t>All kommunikation utöver seminarierna</w:t>
      </w:r>
      <w:r w:rsidR="009B6407">
        <w:t>/</w:t>
      </w:r>
      <w:r>
        <w:t xml:space="preserve">föreläsningarna sker via Lisam. Var noga med att kolla nyhetsinlägg ifall något måste ändras eller någon lektion flyttas. </w:t>
      </w:r>
      <w:r w:rsidR="009B6407">
        <w:t>Har ni frågor angående kursen är det bäst att vända sig till respektive delkursansvarig.</w:t>
      </w:r>
    </w:p>
    <w:p w14:paraId="6742E798" w14:textId="0CBB9248" w:rsidR="009B6407" w:rsidRDefault="009B6407" w:rsidP="009A3ABA"/>
    <w:p w14:paraId="12E78264" w14:textId="22E25C60" w:rsidR="009B6407" w:rsidRDefault="009B6407" w:rsidP="009A3ABA">
      <w:r>
        <w:t>Väl mött!</w:t>
      </w:r>
    </w:p>
    <w:p w14:paraId="04CAAC0F" w14:textId="538B5255" w:rsidR="009B6407" w:rsidRDefault="009B6407" w:rsidP="009A3ABA">
      <w:r>
        <w:t>Suzanne Parmenius Swärd (kursansvarig)</w:t>
      </w:r>
    </w:p>
    <w:p w14:paraId="7643DD40" w14:textId="77777777" w:rsidR="0020254B" w:rsidRDefault="0020254B" w:rsidP="009A3ABA"/>
    <w:p w14:paraId="255760B3" w14:textId="3B603E54" w:rsidR="009A3ABA" w:rsidRPr="009A3ABA" w:rsidRDefault="009A3ABA" w:rsidP="009A3ABA">
      <w:r>
        <w:t xml:space="preserve"> </w:t>
      </w:r>
    </w:p>
    <w:p w14:paraId="5CAA4D72" w14:textId="77777777" w:rsidR="009A3ABA" w:rsidRDefault="009A3ABA"/>
    <w:sectPr w:rsidR="009A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03E25" w14:textId="77777777" w:rsidR="00542E01" w:rsidRDefault="00542E01" w:rsidP="00542E01">
      <w:pPr>
        <w:spacing w:after="0" w:line="240" w:lineRule="auto"/>
      </w:pPr>
      <w:r>
        <w:separator/>
      </w:r>
    </w:p>
  </w:endnote>
  <w:endnote w:type="continuationSeparator" w:id="0">
    <w:p w14:paraId="6D66D900" w14:textId="77777777" w:rsidR="00542E01" w:rsidRDefault="00542E01" w:rsidP="0054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C9EC" w14:textId="77777777" w:rsidR="00542E01" w:rsidRDefault="00542E01" w:rsidP="00542E01">
      <w:pPr>
        <w:spacing w:after="0" w:line="240" w:lineRule="auto"/>
      </w:pPr>
      <w:r>
        <w:separator/>
      </w:r>
    </w:p>
  </w:footnote>
  <w:footnote w:type="continuationSeparator" w:id="0">
    <w:p w14:paraId="13C3D6A8" w14:textId="77777777" w:rsidR="00542E01" w:rsidRDefault="00542E01" w:rsidP="0054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B46B0"/>
    <w:multiLevelType w:val="multilevel"/>
    <w:tmpl w:val="307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B"/>
    <w:rsid w:val="0001774A"/>
    <w:rsid w:val="00025359"/>
    <w:rsid w:val="00026B22"/>
    <w:rsid w:val="00080776"/>
    <w:rsid w:val="000936DD"/>
    <w:rsid w:val="000D54E5"/>
    <w:rsid w:val="001011BD"/>
    <w:rsid w:val="001209B7"/>
    <w:rsid w:val="001317B8"/>
    <w:rsid w:val="00132DBB"/>
    <w:rsid w:val="00162DFC"/>
    <w:rsid w:val="001C4809"/>
    <w:rsid w:val="0020254B"/>
    <w:rsid w:val="0021761B"/>
    <w:rsid w:val="0024148B"/>
    <w:rsid w:val="00260B00"/>
    <w:rsid w:val="00262AF6"/>
    <w:rsid w:val="00271725"/>
    <w:rsid w:val="002B6448"/>
    <w:rsid w:val="00320FBD"/>
    <w:rsid w:val="00387FA6"/>
    <w:rsid w:val="003D0A49"/>
    <w:rsid w:val="003E2047"/>
    <w:rsid w:val="00434C3E"/>
    <w:rsid w:val="0044645D"/>
    <w:rsid w:val="00446D7A"/>
    <w:rsid w:val="0046644B"/>
    <w:rsid w:val="00476737"/>
    <w:rsid w:val="004A05FA"/>
    <w:rsid w:val="004A68AC"/>
    <w:rsid w:val="004D1ADF"/>
    <w:rsid w:val="004F693A"/>
    <w:rsid w:val="00542E01"/>
    <w:rsid w:val="00554C4A"/>
    <w:rsid w:val="005731C8"/>
    <w:rsid w:val="005A03A7"/>
    <w:rsid w:val="005A12E0"/>
    <w:rsid w:val="005E13D6"/>
    <w:rsid w:val="00614867"/>
    <w:rsid w:val="00656808"/>
    <w:rsid w:val="00661A72"/>
    <w:rsid w:val="00673455"/>
    <w:rsid w:val="006B4180"/>
    <w:rsid w:val="00707C44"/>
    <w:rsid w:val="007107FF"/>
    <w:rsid w:val="00712F5C"/>
    <w:rsid w:val="00726AF8"/>
    <w:rsid w:val="0074587B"/>
    <w:rsid w:val="00753617"/>
    <w:rsid w:val="00763E74"/>
    <w:rsid w:val="007E7B92"/>
    <w:rsid w:val="008332AF"/>
    <w:rsid w:val="0086305B"/>
    <w:rsid w:val="008B536B"/>
    <w:rsid w:val="008B63DC"/>
    <w:rsid w:val="0091192E"/>
    <w:rsid w:val="00963140"/>
    <w:rsid w:val="00966EBD"/>
    <w:rsid w:val="00991F1C"/>
    <w:rsid w:val="009A3ABA"/>
    <w:rsid w:val="009B6407"/>
    <w:rsid w:val="009E0F0E"/>
    <w:rsid w:val="009F15C4"/>
    <w:rsid w:val="00A428B8"/>
    <w:rsid w:val="00A5114E"/>
    <w:rsid w:val="00AB2E70"/>
    <w:rsid w:val="00AE12CE"/>
    <w:rsid w:val="00AE5F37"/>
    <w:rsid w:val="00B25BD9"/>
    <w:rsid w:val="00BB3327"/>
    <w:rsid w:val="00BD1B84"/>
    <w:rsid w:val="00C24BD7"/>
    <w:rsid w:val="00C42FB6"/>
    <w:rsid w:val="00C8482B"/>
    <w:rsid w:val="00CC2C9D"/>
    <w:rsid w:val="00D33ABB"/>
    <w:rsid w:val="00D455C7"/>
    <w:rsid w:val="00D510B2"/>
    <w:rsid w:val="00D650C8"/>
    <w:rsid w:val="00D932A2"/>
    <w:rsid w:val="00D941CF"/>
    <w:rsid w:val="00DB1AAF"/>
    <w:rsid w:val="00DB1D21"/>
    <w:rsid w:val="00DB5AEA"/>
    <w:rsid w:val="00DC6904"/>
    <w:rsid w:val="00E44A30"/>
    <w:rsid w:val="00E86DAB"/>
    <w:rsid w:val="00EC045C"/>
    <w:rsid w:val="00EF64F9"/>
    <w:rsid w:val="00F17AE2"/>
    <w:rsid w:val="00F923DA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C1951"/>
  <w15:chartTrackingRefBased/>
  <w15:docId w15:val="{1A8C8695-7358-489F-B81F-9798C6C2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305B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F6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2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E7B9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E7B92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b">
    <w:name w:val="Normal (Web)"/>
    <w:basedOn w:val="Normal"/>
    <w:uiPriority w:val="99"/>
    <w:semiHidden/>
    <w:unhideWhenUsed/>
    <w:rsid w:val="007E7B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r-FR" w:eastAsia="fr-FR"/>
    </w:rPr>
  </w:style>
  <w:style w:type="character" w:styleId="Stark">
    <w:name w:val="Strong"/>
    <w:basedOn w:val="Standardstycketeckensnitt"/>
    <w:uiPriority w:val="22"/>
    <w:qFormat/>
    <w:rsid w:val="007E7B92"/>
    <w:rPr>
      <w:b/>
      <w:bCs/>
    </w:rPr>
  </w:style>
  <w:style w:type="table" w:styleId="Tabellrutnt">
    <w:name w:val="Table Grid"/>
    <w:basedOn w:val="Normaltabell"/>
    <w:uiPriority w:val="39"/>
    <w:rsid w:val="007E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CC2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E12CE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F6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sofie.persson@li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lin.elwin@liu.s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zanne.parmenius-sward@liu.s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fredrik.t.olsson@li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gt-goran.martinsson@li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2AF40B152494F9E11714315A01272" ma:contentTypeVersion="4" ma:contentTypeDescription="Skapa ett nytt dokument." ma:contentTypeScope="" ma:versionID="436e9358f9ec236ed3ff43b525868fec">
  <xsd:schema xmlns:xsd="http://www.w3.org/2001/XMLSchema" xmlns:xs="http://www.w3.org/2001/XMLSchema" xmlns:p="http://schemas.microsoft.com/office/2006/metadata/properties" xmlns:ns2="03fb143d-a4b2-450b-b081-4834f736be8d" xmlns:ns3="8eac2702-1cab-4c17-a71d-21cd8d7d4730" targetNamespace="http://schemas.microsoft.com/office/2006/metadata/properties" ma:root="true" ma:fieldsID="3c15a63da943d4f017d114f240fea247" ns2:_="" ns3:_="">
    <xsd:import namespace="03fb143d-a4b2-450b-b081-4834f736be8d"/>
    <xsd:import namespace="8eac2702-1cab-4c17-a71d-21cd8d7d473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b143d-a4b2-450b-b081-4834f736be8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2702-1cab-4c17-a71d-21cd8d7d473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eac2702-1cab-4c17-a71d-21cd8d7d4730" xsi:nil="true"/>
    <_lisam_Description xmlns="03fb143d-a4b2-450b-b081-4834f736be8d" xsi:nil="true"/>
  </documentManagement>
</p:properties>
</file>

<file path=customXml/itemProps1.xml><?xml version="1.0" encoding="utf-8"?>
<ds:datastoreItem xmlns:ds="http://schemas.openxmlformats.org/officeDocument/2006/customXml" ds:itemID="{5F27B321-A17A-4556-BEAE-12551400FA8F}"/>
</file>

<file path=customXml/itemProps2.xml><?xml version="1.0" encoding="utf-8"?>
<ds:datastoreItem xmlns:ds="http://schemas.openxmlformats.org/officeDocument/2006/customXml" ds:itemID="{2D557639-73DA-4521-A594-6BE47F6D31E2}"/>
</file>

<file path=customXml/itemProps3.xml><?xml version="1.0" encoding="utf-8"?>
<ds:datastoreItem xmlns:ds="http://schemas.openxmlformats.org/officeDocument/2006/customXml" ds:itemID="{AF10DF2B-FF10-4C6F-B467-DB8F619BA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Persson</dc:creator>
  <cp:keywords/>
  <dc:description/>
  <cp:lastModifiedBy>microsoft office</cp:lastModifiedBy>
  <cp:revision>2</cp:revision>
  <dcterms:created xsi:type="dcterms:W3CDTF">2022-06-22T12:17:00Z</dcterms:created>
  <dcterms:modified xsi:type="dcterms:W3CDTF">2022-06-22T12:17:00Z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0x010100F962AF40B152494F9E11714315A01272</vt:lpwstr>
  </property>
</Properties>
</file>